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2"/>
        <w:gridCol w:w="1134"/>
        <w:gridCol w:w="4184"/>
      </w:tblGrid>
      <w:tr w:rsidR="00220276" w:rsidTr="00220276">
        <w:trPr>
          <w:cantSplit/>
        </w:trPr>
        <w:tc>
          <w:tcPr>
            <w:tcW w:w="4251" w:type="dxa"/>
            <w:hideMark/>
          </w:tcPr>
          <w:p w:rsidR="00220276" w:rsidRDefault="00220276">
            <w:pPr>
              <w:pStyle w:val="2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РОССИЙ ФЕДЕРАЦИЙ</w:t>
            </w:r>
          </w:p>
          <w:p w:rsidR="00220276" w:rsidRDefault="0022027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220276" w:rsidRDefault="0022027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220276" w:rsidRDefault="00220276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220276" w:rsidRDefault="0022027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220276" w:rsidRDefault="00220276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220276" w:rsidRDefault="00220276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8340"/>
                  <wp:effectExtent l="19050" t="0" r="0" b="0"/>
                  <wp:docPr id="1" name="Рисунок 1" descr="C:\Documents and Settings\User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hideMark/>
          </w:tcPr>
          <w:p w:rsidR="00220276" w:rsidRDefault="0022027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220276" w:rsidRDefault="0022027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220276" w:rsidRDefault="0022027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220276" w:rsidRDefault="0022027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220276" w:rsidRDefault="0022027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220276" w:rsidRDefault="00220276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 </w:t>
            </w:r>
          </w:p>
          <w:p w:rsidR="00220276" w:rsidRDefault="00220276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   поселение»</w:t>
            </w:r>
          </w:p>
        </w:tc>
      </w:tr>
      <w:tr w:rsidR="00220276" w:rsidTr="00220276">
        <w:trPr>
          <w:trHeight w:val="1593"/>
        </w:trPr>
        <w:tc>
          <w:tcPr>
            <w:tcW w:w="42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20276" w:rsidRDefault="00220276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220276" w:rsidRDefault="0022027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425 154,Шенше села. </w:t>
            </w:r>
          </w:p>
          <w:p w:rsidR="00220276" w:rsidRDefault="0022027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220276" w:rsidRDefault="0022027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(88362) 9-61-97, факс: 9-61-97</w:t>
            </w:r>
          </w:p>
          <w:p w:rsidR="00220276" w:rsidRDefault="00220276">
            <w:pPr>
              <w:spacing w:line="276" w:lineRule="auto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220276" w:rsidRDefault="00220276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20276" w:rsidRDefault="00220276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220276" w:rsidRDefault="0022027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 xml:space="preserve">, </w:t>
            </w:r>
          </w:p>
          <w:p w:rsidR="00220276" w:rsidRDefault="0022027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220276" w:rsidRDefault="0022027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(88362) 9-61-97, факс: 9-61-97</w:t>
            </w:r>
          </w:p>
          <w:p w:rsidR="00220276" w:rsidRDefault="00220276">
            <w:pPr>
              <w:spacing w:line="276" w:lineRule="auto"/>
              <w:rPr>
                <w:b/>
                <w:color w:val="0000FF"/>
                <w:sz w:val="32"/>
              </w:rPr>
            </w:pPr>
          </w:p>
        </w:tc>
      </w:tr>
    </w:tbl>
    <w:p w:rsidR="00220276" w:rsidRDefault="00220276" w:rsidP="00220276">
      <w:pPr>
        <w:rPr>
          <w:sz w:val="28"/>
          <w:szCs w:val="28"/>
        </w:rPr>
      </w:pPr>
    </w:p>
    <w:p w:rsidR="00220276" w:rsidRDefault="00220276" w:rsidP="00220276">
      <w:pPr>
        <w:jc w:val="center"/>
        <w:rPr>
          <w:b/>
          <w:sz w:val="28"/>
          <w:szCs w:val="28"/>
        </w:rPr>
      </w:pPr>
    </w:p>
    <w:p w:rsidR="00220276" w:rsidRDefault="00220276" w:rsidP="00220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20276" w:rsidRDefault="00220276" w:rsidP="00220276">
      <w:pPr>
        <w:jc w:val="center"/>
        <w:rPr>
          <w:b/>
          <w:sz w:val="28"/>
          <w:szCs w:val="28"/>
        </w:rPr>
      </w:pPr>
    </w:p>
    <w:p w:rsidR="00220276" w:rsidRDefault="00220276" w:rsidP="00220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10 от 27 марта 2018 года</w:t>
      </w:r>
    </w:p>
    <w:p w:rsidR="00220276" w:rsidRDefault="00220276" w:rsidP="00220276">
      <w:pPr>
        <w:jc w:val="center"/>
        <w:rPr>
          <w:b/>
          <w:sz w:val="28"/>
          <w:szCs w:val="28"/>
        </w:rPr>
      </w:pPr>
    </w:p>
    <w:p w:rsidR="00220276" w:rsidRDefault="00220276" w:rsidP="0022027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0276" w:rsidRDefault="00220276" w:rsidP="0022027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Положение о комиссии по соблюдению требований к служебному поведению</w:t>
      </w:r>
      <w:proofErr w:type="gramEnd"/>
      <w:r>
        <w:rPr>
          <w:b/>
          <w:sz w:val="28"/>
          <w:szCs w:val="28"/>
        </w:rPr>
        <w:t xml:space="preserve"> муниципальных служащих и урегулировании конфликта интересов в  муниципальном образовании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220276" w:rsidRDefault="00220276" w:rsidP="00220276">
      <w:pPr>
        <w:jc w:val="center"/>
        <w:rPr>
          <w:b/>
          <w:sz w:val="28"/>
          <w:szCs w:val="28"/>
        </w:rPr>
      </w:pPr>
    </w:p>
    <w:p w:rsidR="00220276" w:rsidRDefault="00220276" w:rsidP="00220276">
      <w:pPr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РФ от 19.09.2017  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и л о: </w:t>
      </w:r>
    </w:p>
    <w:p w:rsidR="00220276" w:rsidRDefault="00220276" w:rsidP="00220276">
      <w:pPr>
        <w:rPr>
          <w:sz w:val="28"/>
          <w:szCs w:val="28"/>
        </w:rPr>
      </w:pPr>
      <w:r>
        <w:rPr>
          <w:sz w:val="28"/>
          <w:szCs w:val="28"/>
        </w:rPr>
        <w:t xml:space="preserve">         1. Внести в Положение о комиссии по соблюдению требований к служебному поведению муниципальных служащих и урегулированию конфликта интересов, утвержденное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от 29.09.2010 № 80 «О создании комиссии по соблюдению требований к служебному поведению муниципальных служащих  и урегулированию конфликта интересов» (далее – Положение о комиссии)  следующие изменения:</w:t>
      </w:r>
    </w:p>
    <w:p w:rsidR="00220276" w:rsidRDefault="00220276" w:rsidP="00220276">
      <w:pPr>
        <w:jc w:val="both"/>
        <w:rPr>
          <w:rStyle w:val="blk"/>
        </w:rPr>
      </w:pPr>
      <w:r>
        <w:rPr>
          <w:sz w:val="28"/>
          <w:szCs w:val="28"/>
        </w:rPr>
        <w:t xml:space="preserve">       1.1) пункт 17 Положения  </w:t>
      </w:r>
      <w:r>
        <w:rPr>
          <w:rStyle w:val="blk"/>
          <w:sz w:val="28"/>
          <w:szCs w:val="28"/>
        </w:rPr>
        <w:t>изложить в следующей редакции:</w:t>
      </w:r>
    </w:p>
    <w:p w:rsidR="00220276" w:rsidRDefault="00220276" w:rsidP="00220276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«17.На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proofErr w:type="gramStart"/>
      <w:r>
        <w:rPr>
          <w:rStyle w:val="blk"/>
          <w:sz w:val="28"/>
          <w:szCs w:val="28"/>
        </w:rPr>
        <w:t>.»</w:t>
      </w:r>
      <w:proofErr w:type="gramEnd"/>
    </w:p>
    <w:p w:rsidR="00220276" w:rsidRDefault="00220276" w:rsidP="00220276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 xml:space="preserve">        1.2) Положение о комиссии дополнить пунктом 14.4 следующего содержания:</w:t>
      </w:r>
    </w:p>
    <w:p w:rsidR="00220276" w:rsidRDefault="00220276" w:rsidP="00220276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   «14.4. Мотивированные заключения, предусмотренные пунктами 14.1 и 14.2 настоящего Положения, должны содержать:</w:t>
      </w:r>
    </w:p>
    <w:p w:rsidR="00220276" w:rsidRDefault="00220276" w:rsidP="00220276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а) информацию, изложенную в обращениях или уведомлениях, указанных в абзацах втором и четвертом подпункта «б» пункта 13 настоящего Положения;</w:t>
      </w:r>
    </w:p>
    <w:p w:rsidR="00220276" w:rsidRDefault="00220276" w:rsidP="00220276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20276" w:rsidRDefault="00220276" w:rsidP="00220276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пункта 13 настоящего Положения, а также рекомендации для принятия одного из решений в соответствии с пунктами 21 и  22,2 настоящего Положения или иного решения</w:t>
      </w:r>
      <w:proofErr w:type="gramStart"/>
      <w:r>
        <w:rPr>
          <w:rStyle w:val="blk"/>
          <w:sz w:val="28"/>
          <w:szCs w:val="28"/>
        </w:rPr>
        <w:t>.».</w:t>
      </w:r>
      <w:proofErr w:type="gramEnd"/>
    </w:p>
    <w:p w:rsidR="00220276" w:rsidRDefault="00220276" w:rsidP="00220276">
      <w:pPr>
        <w:jc w:val="both"/>
        <w:rPr>
          <w:rStyle w:val="blk"/>
          <w:sz w:val="28"/>
          <w:szCs w:val="28"/>
        </w:rPr>
      </w:pPr>
    </w:p>
    <w:p w:rsidR="00220276" w:rsidRDefault="00220276" w:rsidP="00220276">
      <w:pPr>
        <w:jc w:val="both"/>
        <w:rPr>
          <w:rStyle w:val="blk"/>
          <w:sz w:val="28"/>
          <w:szCs w:val="28"/>
        </w:rPr>
      </w:pPr>
    </w:p>
    <w:p w:rsidR="00220276" w:rsidRDefault="00220276" w:rsidP="00220276">
      <w:pPr>
        <w:jc w:val="both"/>
        <w:rPr>
          <w:rStyle w:val="blk"/>
          <w:sz w:val="28"/>
          <w:szCs w:val="28"/>
        </w:rPr>
      </w:pPr>
    </w:p>
    <w:p w:rsidR="00220276" w:rsidRDefault="00220276" w:rsidP="00220276">
      <w:pPr>
        <w:jc w:val="both"/>
        <w:rPr>
          <w:rStyle w:val="blk"/>
          <w:sz w:val="28"/>
          <w:szCs w:val="28"/>
        </w:rPr>
      </w:pPr>
    </w:p>
    <w:p w:rsidR="00220276" w:rsidRDefault="00220276" w:rsidP="00220276">
      <w:pPr>
        <w:jc w:val="both"/>
        <w:rPr>
          <w:rStyle w:val="blk"/>
          <w:sz w:val="28"/>
          <w:szCs w:val="28"/>
        </w:rPr>
      </w:pPr>
    </w:p>
    <w:p w:rsidR="00220276" w:rsidRDefault="00220276" w:rsidP="00220276">
      <w:pPr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Глава администрации МО</w:t>
      </w:r>
      <w:r>
        <w:rPr>
          <w:rStyle w:val="blk"/>
          <w:sz w:val="28"/>
          <w:szCs w:val="28"/>
        </w:rPr>
        <w:br/>
        <w:t>«</w:t>
      </w:r>
      <w:proofErr w:type="spellStart"/>
      <w:r>
        <w:rPr>
          <w:rStyle w:val="blk"/>
          <w:sz w:val="28"/>
          <w:szCs w:val="28"/>
        </w:rPr>
        <w:t>Шиньшинское</w:t>
      </w:r>
      <w:proofErr w:type="spellEnd"/>
      <w:r>
        <w:rPr>
          <w:rStyle w:val="blk"/>
          <w:sz w:val="28"/>
          <w:szCs w:val="28"/>
        </w:rPr>
        <w:t xml:space="preserve"> сельское поселение»                         П.С.Иванова</w:t>
      </w:r>
    </w:p>
    <w:p w:rsidR="00220276" w:rsidRDefault="00220276" w:rsidP="00220276">
      <w:pPr>
        <w:rPr>
          <w:rStyle w:val="blk"/>
          <w:sz w:val="28"/>
          <w:szCs w:val="28"/>
        </w:rPr>
      </w:pPr>
    </w:p>
    <w:p w:rsidR="00CB510F" w:rsidRDefault="00CB510F"/>
    <w:sectPr w:rsidR="00CB510F" w:rsidSect="00CB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20276"/>
    <w:rsid w:val="00220276"/>
    <w:rsid w:val="00CB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0276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0276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customStyle="1" w:styleId="blk">
    <w:name w:val="blk"/>
    <w:rsid w:val="00220276"/>
  </w:style>
  <w:style w:type="paragraph" w:styleId="a3">
    <w:name w:val="Balloon Text"/>
    <w:basedOn w:val="a"/>
    <w:link w:val="a4"/>
    <w:uiPriority w:val="99"/>
    <w:semiHidden/>
    <w:unhideWhenUsed/>
    <w:rsid w:val="002202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2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2018</_x041f__x0430__x043f__x043a__x0430_>
    <_x041e__x043f__x0438__x0441__x0430__x043d__x0438__x0435_ xmlns="6d7c22ec-c6a4-4777-88aa-bc3c76ac660e">
О внесении изменений в Положение о комиссии по соблюдению требований к служебному поведению муниципальных служащих и урегулировании конфликта интересов в  муниципальном образовании «Шиньшинское сельское поселение»
</_x041e__x043f__x0438__x0441__x0430__x043d__x0438__x0435_>
    <_x2116__x0020__x0434__x043e__x043a__x0443__x043c__x0435__x043d__x0442__x0430_ xmlns="863b7f7b-da84-46a0-829e-ff86d1b7a783">10</_x2116__x0020__x0434__x043e__x043a__x0443__x043c__x0435__x043d__x0442__x0430_>
    <_x0414__x0430__x0442__x0430__x0020__x0434__x043e__x043a__x0443__x043c__x0435__x043d__x0442__x0430_ xmlns="863b7f7b-da84-46a0-829e-ff86d1b7a783">2018-03-26T20:00:00+00:00</_x0414__x0430__x0442__x0430__x0020__x0434__x043e__x043a__x0443__x043c__x0435__x043d__x0442__x0430_>
    <_dlc_DocId xmlns="57504d04-691e-4fc4-8f09-4f19fdbe90f6">XXJ7TYMEEKJ2-4367-210</_dlc_DocId>
    <_dlc_DocIdUrl xmlns="57504d04-691e-4fc4-8f09-4f19fdbe90f6">
      <Url>https://vip.gov.mari.ru/morki/shinsha/_layouts/DocIdRedir.aspx?ID=XXJ7TYMEEKJ2-4367-210</Url>
      <Description>XXJ7TYMEEKJ2-4367-210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B07AA0-3E7E-4B34-9608-A2C453C9FC01}"/>
</file>

<file path=customXml/itemProps2.xml><?xml version="1.0" encoding="utf-8"?>
<ds:datastoreItem xmlns:ds="http://schemas.openxmlformats.org/officeDocument/2006/customXml" ds:itemID="{79423347-BCB9-45BF-ADDD-19CE5450576D}"/>
</file>

<file path=customXml/itemProps3.xml><?xml version="1.0" encoding="utf-8"?>
<ds:datastoreItem xmlns:ds="http://schemas.openxmlformats.org/officeDocument/2006/customXml" ds:itemID="{CBC98AFF-0320-4819-BE43-767CE59F6895}"/>
</file>

<file path=customXml/itemProps4.xml><?xml version="1.0" encoding="utf-8"?>
<ds:datastoreItem xmlns:ds="http://schemas.openxmlformats.org/officeDocument/2006/customXml" ds:itemID="{45FCF87F-545C-4A34-8467-29A990EA11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407</Words>
  <Characters>2322</Characters>
  <Application>Microsoft Office Word</Application>
  <DocSecurity>0</DocSecurity>
  <Lines>19</Lines>
  <Paragraphs>5</Paragraphs>
  <ScaleCrop>false</ScaleCrop>
  <Company>Krokoz™ Inc.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  от 27.03.2018 года</dc:title>
  <dc:creator>user</dc:creator>
  <cp:lastModifiedBy>user</cp:lastModifiedBy>
  <cp:revision>2</cp:revision>
  <cp:lastPrinted>2018-03-28T13:14:00Z</cp:lastPrinted>
  <dcterms:created xsi:type="dcterms:W3CDTF">2018-03-28T13:11:00Z</dcterms:created>
  <dcterms:modified xsi:type="dcterms:W3CDTF">2018-03-28T13:20:00Z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bc58a1e0-a83e-4c45-9e89-f3f423654812</vt:lpwstr>
  </property>
</Properties>
</file>